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7B" w:rsidRDefault="00112B7B" w:rsidP="00112B7B">
      <w:pPr>
        <w:widowControl/>
        <w:wordWrap/>
        <w:autoSpaceDE/>
        <w:autoSpaceDN/>
        <w:jc w:val="left"/>
        <w:rPr>
          <w:rFonts w:ascii="Headline R" w:eastAsia="Headline R" w:hAnsi="Georgia" w:cs="Georgia"/>
          <w:b/>
          <w:bCs/>
          <w:sz w:val="32"/>
          <w:szCs w:val="32"/>
        </w:rPr>
      </w:pPr>
      <w:r w:rsidRPr="00345826">
        <w:rPr>
          <w:rFonts w:ascii="Headline R" w:eastAsia="Headline R" w:hAnsi="Georgia" w:cs="Georgia" w:hint="eastAsia"/>
          <w:b/>
          <w:bCs/>
          <w:sz w:val="32"/>
          <w:szCs w:val="32"/>
        </w:rPr>
        <w:t>별첨</w:t>
      </w:r>
      <w:r>
        <w:rPr>
          <w:rFonts w:ascii="Headline R" w:eastAsia="Headline R" w:hAnsi="Georgia" w:cs="Georgia" w:hint="eastAsia"/>
          <w:b/>
          <w:bCs/>
          <w:sz w:val="32"/>
          <w:szCs w:val="32"/>
        </w:rPr>
        <w:t>3</w:t>
      </w:r>
      <w:r w:rsidRPr="00345826">
        <w:rPr>
          <w:rFonts w:ascii="Headline R" w:eastAsia="Headline R" w:hAnsi="Georgia" w:cs="Georgia" w:hint="eastAsia"/>
          <w:b/>
          <w:bCs/>
          <w:sz w:val="32"/>
          <w:szCs w:val="32"/>
        </w:rPr>
        <w:t xml:space="preserve">. </w:t>
      </w:r>
      <w:r>
        <w:rPr>
          <w:rFonts w:ascii="Headline R" w:eastAsia="Headline R" w:hAnsi="Georgia" w:cs="Georgia" w:hint="eastAsia"/>
          <w:b/>
          <w:bCs/>
          <w:sz w:val="32"/>
          <w:szCs w:val="32"/>
        </w:rPr>
        <w:t>학부(과)</w:t>
      </w:r>
      <w:r w:rsidRPr="00620F46">
        <w:rPr>
          <w:rFonts w:ascii="Headline R" w:eastAsia="Headline R" w:hAnsi="Georgia" w:cs="Georgia" w:hint="eastAsia"/>
          <w:b/>
          <w:bCs/>
          <w:sz w:val="32"/>
          <w:szCs w:val="32"/>
        </w:rPr>
        <w:t>별</w:t>
      </w:r>
      <w:r>
        <w:rPr>
          <w:rFonts w:ascii="Headline R" w:eastAsia="Headline R" w:hAnsi="Georgia" w:cs="Georgia" w:hint="eastAsia"/>
          <w:b/>
          <w:bCs/>
          <w:sz w:val="32"/>
          <w:szCs w:val="32"/>
        </w:rPr>
        <w:t xml:space="preserve"> </w:t>
      </w:r>
      <w:r w:rsidR="005C0D72">
        <w:rPr>
          <w:rFonts w:ascii="Headline R" w:eastAsia="Headline R" w:hAnsi="Georgia" w:cs="Georgia" w:hint="eastAsia"/>
          <w:b/>
          <w:bCs/>
          <w:sz w:val="32"/>
          <w:szCs w:val="32"/>
        </w:rPr>
        <w:t>학위명</w:t>
      </w:r>
      <w:r w:rsidR="0016263D">
        <w:rPr>
          <w:rFonts w:ascii="Headline R" w:eastAsia="Headline R" w:hAnsi="Georgia" w:cs="Georgia" w:hint="eastAsia"/>
          <w:b/>
          <w:bCs/>
          <w:sz w:val="32"/>
          <w:szCs w:val="32"/>
        </w:rPr>
        <w:t xml:space="preserve"> Title of degree</w:t>
      </w:r>
    </w:p>
    <w:p w:rsidR="00112B7B" w:rsidRPr="00987FC5" w:rsidRDefault="00112B7B" w:rsidP="00112B7B">
      <w:pPr>
        <w:widowControl/>
        <w:wordWrap/>
        <w:autoSpaceDE/>
        <w:autoSpaceDN/>
        <w:jc w:val="left"/>
        <w:rPr>
          <w:rFonts w:ascii="Headline R" w:eastAsia="Headline R" w:hAnsi="Georgia" w:cs="Georgia"/>
          <w:b/>
          <w:bCs/>
          <w:sz w:val="16"/>
          <w:szCs w:val="16"/>
        </w:rPr>
      </w:pPr>
    </w:p>
    <w:tbl>
      <w:tblPr>
        <w:tblW w:w="139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8"/>
        <w:gridCol w:w="3542"/>
        <w:gridCol w:w="3542"/>
        <w:gridCol w:w="639"/>
        <w:gridCol w:w="640"/>
        <w:gridCol w:w="641"/>
      </w:tblGrid>
      <w:tr w:rsidR="00112B7B" w:rsidRPr="007C4CA6" w:rsidTr="006F6148">
        <w:trPr>
          <w:trHeight w:val="457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:rsidR="00112B7B" w:rsidRPr="009C0AF7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9C0AF7">
              <w:rPr>
                <w:rFonts w:ascii="Georgia" w:hAnsi="Georgia" w:cs="Georgia"/>
                <w:b/>
                <w:bCs/>
                <w:sz w:val="18"/>
                <w:szCs w:val="18"/>
              </w:rPr>
              <w:t>College</w:t>
            </w:r>
          </w:p>
        </w:tc>
        <w:tc>
          <w:tcPr>
            <w:tcW w:w="3978" w:type="dxa"/>
            <w:vMerge w:val="restart"/>
            <w:tcBorders>
              <w:top w:val="single" w:sz="8" w:space="0" w:color="auto"/>
            </w:tcBorders>
            <w:vAlign w:val="center"/>
          </w:tcPr>
          <w:p w:rsidR="00112B7B" w:rsidRPr="00543643" w:rsidRDefault="00112B7B" w:rsidP="006F6148">
            <w:pPr>
              <w:snapToGrid w:val="0"/>
              <w:contextualSpacing/>
              <w:jc w:val="center"/>
              <w:rPr>
                <w:rStyle w:val="a9"/>
                <w:rFonts w:ascii="Georgia" w:eastAsiaTheme="minorEastAsia" w:hAnsi="Georgia" w:cs="Georgia"/>
                <w:b/>
                <w:bCs/>
                <w:i w:val="0"/>
                <w:iCs w:val="0"/>
                <w:sz w:val="18"/>
                <w:szCs w:val="18"/>
              </w:rPr>
            </w:pPr>
            <w:r w:rsidRPr="0013596B">
              <w:rPr>
                <w:rFonts w:ascii="Georgia" w:hAnsi="Georgia" w:cs="Georgia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3542" w:type="dxa"/>
            <w:vMerge w:val="restart"/>
            <w:tcBorders>
              <w:top w:val="single" w:sz="8" w:space="0" w:color="auto"/>
            </w:tcBorders>
            <w:vAlign w:val="center"/>
          </w:tcPr>
          <w:p w:rsidR="004568E1" w:rsidRDefault="004568E1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hAnsi="Georgia" w:cs="Georgia" w:hint="eastAsia"/>
                <w:b/>
                <w:bCs/>
                <w:sz w:val="18"/>
                <w:szCs w:val="18"/>
              </w:rPr>
              <w:t>석사학위명</w:t>
            </w:r>
          </w:p>
          <w:p w:rsidR="00112B7B" w:rsidRPr="009C0AF7" w:rsidRDefault="00F81293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hAnsi="Georgia" w:cs="Georgia" w:hint="eastAsia"/>
                <w:b/>
                <w:bCs/>
                <w:sz w:val="18"/>
                <w:szCs w:val="18"/>
              </w:rPr>
              <w:t>Master</w:t>
            </w: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’</w:t>
            </w:r>
            <w:r>
              <w:rPr>
                <w:rFonts w:ascii="Georgia" w:hAnsi="Georgia" w:cs="Georgia" w:hint="eastAsia"/>
                <w:b/>
                <w:bCs/>
                <w:sz w:val="18"/>
                <w:szCs w:val="18"/>
              </w:rPr>
              <w:t>s degree (MA)</w:t>
            </w:r>
          </w:p>
        </w:tc>
        <w:tc>
          <w:tcPr>
            <w:tcW w:w="3542" w:type="dxa"/>
            <w:vMerge w:val="restart"/>
            <w:tcBorders>
              <w:top w:val="single" w:sz="8" w:space="0" w:color="auto"/>
            </w:tcBorders>
            <w:vAlign w:val="center"/>
          </w:tcPr>
          <w:p w:rsidR="004568E1" w:rsidRDefault="004568E1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hAnsi="Georgia" w:cs="Georgia" w:hint="eastAsia"/>
                <w:b/>
                <w:bCs/>
                <w:sz w:val="18"/>
                <w:szCs w:val="18"/>
              </w:rPr>
              <w:t>박사학위명</w:t>
            </w:r>
          </w:p>
          <w:p w:rsidR="00112B7B" w:rsidRPr="009C0AF7" w:rsidRDefault="00F81293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hAnsi="Georgia" w:cs="Georgia" w:hint="eastAsia"/>
                <w:b/>
                <w:bCs/>
                <w:sz w:val="18"/>
                <w:szCs w:val="18"/>
              </w:rPr>
              <w:t>Doctor</w:t>
            </w:r>
            <w:r>
              <w:rPr>
                <w:rFonts w:ascii="Georgia" w:hAnsi="Georgia" w:cs="Georgia"/>
                <w:b/>
                <w:bCs/>
                <w:sz w:val="18"/>
                <w:szCs w:val="18"/>
              </w:rPr>
              <w:t>’</w:t>
            </w:r>
            <w:r>
              <w:rPr>
                <w:rFonts w:ascii="Georgia" w:hAnsi="Georgia" w:cs="Georgia" w:hint="eastAsia"/>
                <w:b/>
                <w:bCs/>
                <w:sz w:val="18"/>
                <w:szCs w:val="18"/>
              </w:rPr>
              <w:t>s degree (PhD)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</w:tcBorders>
            <w:vAlign w:val="center"/>
          </w:tcPr>
          <w:p w:rsidR="00112B7B" w:rsidRPr="009C0AF7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9C0AF7">
              <w:rPr>
                <w:rFonts w:ascii="Georgia" w:hAnsi="Georgia" w:cs="Georgia"/>
                <w:b/>
                <w:bCs/>
                <w:sz w:val="18"/>
                <w:szCs w:val="18"/>
              </w:rPr>
              <w:t xml:space="preserve">Degree </w:t>
            </w:r>
          </w:p>
        </w:tc>
      </w:tr>
      <w:tr w:rsidR="00112B7B" w:rsidRPr="007C4CA6" w:rsidTr="006F6148">
        <w:trPr>
          <w:trHeight w:val="418"/>
          <w:jc w:val="center"/>
        </w:trPr>
        <w:tc>
          <w:tcPr>
            <w:tcW w:w="993" w:type="dxa"/>
            <w:vMerge/>
            <w:vAlign w:val="center"/>
          </w:tcPr>
          <w:p w:rsidR="00112B7B" w:rsidRPr="009C0AF7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3978" w:type="dxa"/>
            <w:vMerge/>
            <w:vAlign w:val="center"/>
          </w:tcPr>
          <w:p w:rsidR="00112B7B" w:rsidRPr="0013596B" w:rsidRDefault="00112B7B" w:rsidP="006F6148">
            <w:pPr>
              <w:snapToGrid w:val="0"/>
              <w:contextualSpacing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3542" w:type="dxa"/>
            <w:vMerge/>
            <w:vAlign w:val="center"/>
          </w:tcPr>
          <w:p w:rsidR="00112B7B" w:rsidRPr="009C0AF7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3542" w:type="dxa"/>
            <w:vMerge/>
            <w:vAlign w:val="center"/>
          </w:tcPr>
          <w:p w:rsidR="00112B7B" w:rsidRPr="009C0AF7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112B7B" w:rsidRPr="00BF5FA1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BF5FA1">
              <w:rPr>
                <w:rFonts w:ascii="Georgia" w:hAnsi="Georgia" w:cs="Georgia"/>
                <w:b/>
                <w:bCs/>
                <w:sz w:val="16"/>
                <w:szCs w:val="16"/>
              </w:rPr>
              <w:t>MA</w:t>
            </w:r>
          </w:p>
        </w:tc>
        <w:tc>
          <w:tcPr>
            <w:tcW w:w="640" w:type="dxa"/>
            <w:vAlign w:val="center"/>
          </w:tcPr>
          <w:p w:rsidR="00112B7B" w:rsidRPr="00BF5FA1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BF5FA1">
              <w:rPr>
                <w:rFonts w:ascii="Georgia" w:hAnsi="Georgia" w:cs="Georgia"/>
                <w:b/>
                <w:bCs/>
                <w:sz w:val="16"/>
                <w:szCs w:val="16"/>
              </w:rPr>
              <w:t>PhD</w:t>
            </w:r>
          </w:p>
        </w:tc>
        <w:tc>
          <w:tcPr>
            <w:tcW w:w="641" w:type="dxa"/>
            <w:vAlign w:val="center"/>
          </w:tcPr>
          <w:p w:rsidR="00112B7B" w:rsidRPr="00E02761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  <w:highlight w:val="red"/>
              </w:rPr>
            </w:pPr>
            <w:r w:rsidRPr="00E02761">
              <w:rPr>
                <w:rFonts w:ascii="Georgia" w:hAnsi="Georgia" w:cs="Georgia"/>
                <w:b/>
                <w:bCs/>
                <w:w w:val="90"/>
                <w:sz w:val="16"/>
                <w:szCs w:val="16"/>
              </w:rPr>
              <w:t>Com</w:t>
            </w:r>
            <w:r>
              <w:rPr>
                <w:rFonts w:ascii="Georgia" w:hAnsi="Georgia" w:cs="Georgia" w:hint="eastAsia"/>
                <w:b/>
                <w:bCs/>
                <w:w w:val="90"/>
                <w:sz w:val="16"/>
                <w:szCs w:val="16"/>
              </w:rPr>
              <w:t>-</w:t>
            </w:r>
            <w:r w:rsidRPr="00E02761">
              <w:rPr>
                <w:rFonts w:ascii="Georgia" w:hAnsi="Georgia" w:cs="Georgia"/>
                <w:b/>
                <w:bCs/>
                <w:w w:val="90"/>
                <w:sz w:val="16"/>
                <w:szCs w:val="16"/>
              </w:rPr>
              <w:t>bined</w:t>
            </w:r>
          </w:p>
        </w:tc>
      </w:tr>
      <w:tr w:rsidR="00112B7B" w:rsidRPr="007C4CA6" w:rsidTr="006F6148">
        <w:trPr>
          <w:trHeight w:val="44"/>
          <w:jc w:val="center"/>
        </w:trPr>
        <w:tc>
          <w:tcPr>
            <w:tcW w:w="993" w:type="dxa"/>
            <w:vMerge w:val="restart"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  <w:t>Humanities</w:t>
            </w:r>
          </w:p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&amp; Social Science</w:t>
            </w: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국어국문학과</w:t>
            </w:r>
          </w:p>
          <w:p w:rsidR="00112B7B" w:rsidRPr="00696DC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Korean Language &amp; Literature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eastAsia="Malgun Gothic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독일학과</w:t>
            </w:r>
          </w:p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German Studies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러시아학과</w:t>
            </w:r>
          </w:p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Russian Studies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민속무용학과</w:t>
            </w:r>
          </w:p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Ethnic Dance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무용학석사</w:t>
            </w:r>
            <w:r w:rsidRPr="00BD6C94">
              <w:rPr>
                <w:rFonts w:ascii="Georgia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Dance)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무용학박사</w:t>
            </w:r>
            <w:r>
              <w:rPr>
                <w:rFonts w:ascii="Georgia" w:hAnsi="Georgia" w:cs="Georgia" w:hint="eastAsia"/>
                <w:sz w:val="16"/>
                <w:szCs w:val="16"/>
              </w:rPr>
              <w:t>(Ph.D. in Dance)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불어불문학과</w:t>
            </w:r>
          </w:p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French Language &amp; Literature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사학과</w:t>
            </w:r>
          </w:p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History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영어영문학과</w:t>
            </w:r>
          </w:p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English Language &amp; Literature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중어중문학과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Chinese Language &amp; Literature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eastAsia="Malgun Gothic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철학과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Philosophy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철학박사</w:t>
            </w:r>
            <w:r w:rsidRPr="00147627">
              <w:rPr>
                <w:rFonts w:ascii="Georgia" w:hAnsi="Georgia"/>
                <w:color w:val="000000"/>
                <w:sz w:val="16"/>
                <w:szCs w:val="16"/>
              </w:rPr>
              <w:t>(Ph.D. in Philosophy)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한문학과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Korean Classics in Chinese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경제학과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Economics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경제학석사</w:t>
            </w:r>
            <w:r w:rsidRPr="00BD6C94">
              <w:rPr>
                <w:rFonts w:ascii="Georgia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 in Economics)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경제학박사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Economics)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국제관계학과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International Relations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정치학석사</w:t>
            </w:r>
            <w:r w:rsidRPr="00BD6C94">
              <w:rPr>
                <w:rFonts w:ascii="Georgia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 in Political Science)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정치학박사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Arts in Political Science)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112B7B" w:rsidRPr="00C71AF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사회복지학과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Social Welfare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사회복지학석사</w:t>
            </w:r>
            <w:r w:rsidRPr="00BD6C94">
              <w:rPr>
                <w:rFonts w:ascii="Georgia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Social Prosperity)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사회복지학박사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Social Prosperity)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사회학과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Sociology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심리학과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Psychology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BD6C94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행정학과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Public Administration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행정학석사</w:t>
            </w:r>
            <w:r w:rsidRPr="00BD6C94">
              <w:rPr>
                <w:rFonts w:ascii="Georgia" w:hAnsi="Georgia" w:cs="Georgia"/>
                <w:sz w:val="16"/>
                <w:szCs w:val="16"/>
              </w:rPr>
              <w:t>(</w:t>
            </w:r>
            <w:r w:rsidRPr="00BD6C94">
              <w:rPr>
                <w:rFonts w:ascii="Georgia" w:hAnsi="Georgia"/>
                <w:sz w:val="16"/>
                <w:szCs w:val="16"/>
              </w:rPr>
              <w:t>Master of Public Administration)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행정학박사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Public Administration)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경영학과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Business Administration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경영학석사</w:t>
            </w:r>
            <w:r w:rsidRPr="002E43C7">
              <w:rPr>
                <w:rFonts w:ascii="Georgia" w:hAnsi="Georgia" w:cs="Georgia"/>
                <w:sz w:val="16"/>
                <w:szCs w:val="16"/>
              </w:rPr>
              <w:t>(</w:t>
            </w:r>
            <w:r w:rsidRPr="002E43C7">
              <w:rPr>
                <w:rFonts w:ascii="Georgia" w:hAnsi="Georgia"/>
                <w:sz w:val="16"/>
                <w:szCs w:val="16"/>
              </w:rPr>
              <w:t>Master of Business Administration)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경영학박사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Business Administration)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54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경영정보학과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Management Information Systems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경영학석사</w:t>
            </w:r>
            <w:r w:rsidRPr="002E43C7">
              <w:rPr>
                <w:rFonts w:ascii="Georgia" w:hAnsi="Georgia" w:cs="Georgia"/>
                <w:sz w:val="16"/>
                <w:szCs w:val="16"/>
              </w:rPr>
              <w:t>(</w:t>
            </w:r>
            <w:r w:rsidRPr="002E43C7">
              <w:rPr>
                <w:rFonts w:ascii="Georgia" w:hAnsi="Georgia"/>
                <w:sz w:val="16"/>
                <w:szCs w:val="16"/>
              </w:rPr>
              <w:t>Master of Business Administration)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경영학박사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Business Administration)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left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국제통상학과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Foreign Trade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경제학석사</w:t>
            </w:r>
            <w:r w:rsidRPr="002E43C7">
              <w:rPr>
                <w:rFonts w:ascii="Georgia" w:hAnsi="Georgia" w:cs="Georgia"/>
                <w:sz w:val="16"/>
                <w:szCs w:val="16"/>
              </w:rPr>
              <w:t>(</w:t>
            </w:r>
            <w:r w:rsidRPr="002E43C7">
              <w:rPr>
                <w:rFonts w:ascii="Georgia" w:hAnsi="Georgia"/>
                <w:sz w:val="16"/>
                <w:szCs w:val="16"/>
              </w:rPr>
              <w:t>Master of Arts in Economics)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경제학박사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Economics)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146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회계학과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Accounting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회계학석사</w:t>
            </w:r>
            <w:r w:rsidRPr="002E43C7">
              <w:rPr>
                <w:rFonts w:ascii="Georgia" w:hAnsi="Georgia" w:cs="Georgia"/>
                <w:sz w:val="16"/>
                <w:szCs w:val="16"/>
              </w:rPr>
              <w:t>(</w:t>
            </w:r>
            <w:r w:rsidRPr="002E43C7">
              <w:rPr>
                <w:rFonts w:ascii="Georgia" w:hAnsi="Georgia"/>
                <w:sz w:val="16"/>
                <w:szCs w:val="16"/>
              </w:rPr>
              <w:t>Master of Accounting)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회계학박사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Accounting)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농업경제학과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Agriculture Economics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경제학석사</w:t>
            </w:r>
            <w:r w:rsidRPr="002E43C7">
              <w:rPr>
                <w:rFonts w:ascii="Georgia" w:hAnsi="Georgia" w:cs="Georgia"/>
                <w:sz w:val="16"/>
                <w:szCs w:val="16"/>
              </w:rPr>
              <w:t>(</w:t>
            </w:r>
            <w:r w:rsidRPr="002E43C7">
              <w:rPr>
                <w:rFonts w:ascii="Georgia" w:hAnsi="Georgia"/>
                <w:sz w:val="16"/>
                <w:szCs w:val="16"/>
              </w:rPr>
              <w:t>Master of Arts in Economics)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경제학박사</w:t>
            </w:r>
            <w:r w:rsidRPr="00147627">
              <w:rPr>
                <w:rFonts w:ascii="Georgia" w:eastAsia="Headline R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eastAsia="Headline R" w:hAnsi="Georgia"/>
                <w:sz w:val="16"/>
                <w:szCs w:val="16"/>
              </w:rPr>
              <w:t>Ph.D. in Economics)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법학과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Law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법학석사</w:t>
            </w:r>
            <w:r w:rsidRPr="002E43C7">
              <w:rPr>
                <w:rFonts w:ascii="Georgia" w:hAnsi="Georgia" w:cs="Georgia"/>
                <w:sz w:val="16"/>
                <w:szCs w:val="16"/>
              </w:rPr>
              <w:t>(</w:t>
            </w:r>
            <w:r w:rsidRPr="002E43C7">
              <w:rPr>
                <w:rFonts w:ascii="Georgia" w:hAnsi="Georgia"/>
                <w:sz w:val="16"/>
                <w:szCs w:val="16"/>
              </w:rPr>
              <w:t>Master of Law)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법학박사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Law)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C4CA6" w:rsidTr="006F6148">
        <w:trPr>
          <w:trHeight w:val="408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교육학과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Education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교육학석사</w:t>
            </w:r>
            <w:r w:rsidRPr="002E43C7">
              <w:rPr>
                <w:rFonts w:ascii="Georgia" w:hAnsi="Georgia" w:cs="Georgia"/>
                <w:sz w:val="16"/>
                <w:szCs w:val="16"/>
              </w:rPr>
              <w:t>(</w:t>
            </w:r>
            <w:r w:rsidRPr="002E43C7">
              <w:rPr>
                <w:rFonts w:ascii="Georgia" w:hAnsi="Georgia"/>
                <w:sz w:val="16"/>
                <w:szCs w:val="16"/>
              </w:rPr>
              <w:t>Master of Education)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교육학박사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Education)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94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국어교육학과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Korean Language Education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교육학박사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Education)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C4CA6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C0584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사회교육학과</w:t>
            </w:r>
          </w:p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Social Education</w:t>
            </w: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교육학박사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Education)</w:t>
            </w:r>
          </w:p>
        </w:tc>
        <w:tc>
          <w:tcPr>
            <w:tcW w:w="63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F185E" w:rsidTr="006F6148">
        <w:trPr>
          <w:trHeight w:val="276"/>
          <w:jc w:val="center"/>
        </w:trPr>
        <w:tc>
          <w:tcPr>
            <w:tcW w:w="993" w:type="dxa"/>
            <w:vMerge/>
            <w:vAlign w:val="center"/>
          </w:tcPr>
          <w:p w:rsidR="00112B7B" w:rsidRPr="007F185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영어교육학과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English Education</w:t>
            </w:r>
          </w:p>
        </w:tc>
        <w:tc>
          <w:tcPr>
            <w:tcW w:w="3542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교육학박사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Education)</w:t>
            </w:r>
          </w:p>
        </w:tc>
        <w:tc>
          <w:tcPr>
            <w:tcW w:w="63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F185E" w:rsidTr="006F6148">
        <w:trPr>
          <w:trHeight w:val="423"/>
          <w:jc w:val="center"/>
        </w:trPr>
        <w:tc>
          <w:tcPr>
            <w:tcW w:w="993" w:type="dxa"/>
            <w:vMerge/>
            <w:vAlign w:val="center"/>
          </w:tcPr>
          <w:p w:rsidR="00112B7B" w:rsidRPr="007F185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윤리교육학과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Ethics Education</w:t>
            </w:r>
          </w:p>
        </w:tc>
        <w:tc>
          <w:tcPr>
            <w:tcW w:w="3542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교육학석사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Education)</w:t>
            </w:r>
          </w:p>
        </w:tc>
        <w:tc>
          <w:tcPr>
            <w:tcW w:w="3542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교육학박사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Education)</w:t>
            </w:r>
          </w:p>
        </w:tc>
        <w:tc>
          <w:tcPr>
            <w:tcW w:w="63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1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F185E" w:rsidTr="007F185E">
        <w:trPr>
          <w:trHeight w:val="438"/>
          <w:jc w:val="center"/>
        </w:trPr>
        <w:tc>
          <w:tcPr>
            <w:tcW w:w="993" w:type="dxa"/>
            <w:vMerge/>
            <w:vAlign w:val="center"/>
          </w:tcPr>
          <w:p w:rsidR="00112B7B" w:rsidRPr="007F185E" w:rsidRDefault="00112B7B" w:rsidP="006F6148">
            <w:pPr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7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일반사회교육학과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Social Studies Education</w:t>
            </w:r>
          </w:p>
        </w:tc>
        <w:tc>
          <w:tcPr>
            <w:tcW w:w="3542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교육학석사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Education)</w:t>
            </w:r>
          </w:p>
        </w:tc>
        <w:tc>
          <w:tcPr>
            <w:tcW w:w="3542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3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640" w:type="dxa"/>
            <w:vAlign w:val="center"/>
          </w:tcPr>
          <w:p w:rsidR="00112B7B" w:rsidRPr="007F185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641" w:type="dxa"/>
            <w:vAlign w:val="center"/>
          </w:tcPr>
          <w:p w:rsidR="00112B7B" w:rsidRPr="007F185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</w:tbl>
    <w:p w:rsidR="00112B7B" w:rsidRPr="007F185E" w:rsidRDefault="00112B7B" w:rsidP="00112B7B">
      <w:pPr>
        <w:widowControl/>
        <w:wordWrap/>
        <w:autoSpaceDE/>
        <w:autoSpaceDN/>
        <w:spacing w:line="384" w:lineRule="auto"/>
        <w:jc w:val="center"/>
        <w:rPr>
          <w:rFonts w:ascii="Times New Roman" w:eastAsia="휴먼명조,한컴돋움" w:cs="Times New Roman"/>
          <w:b/>
          <w:bCs/>
          <w:kern w:val="0"/>
          <w:sz w:val="24"/>
          <w:szCs w:val="24"/>
        </w:rPr>
      </w:pPr>
    </w:p>
    <w:tbl>
      <w:tblPr>
        <w:tblW w:w="1389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969"/>
        <w:gridCol w:w="3547"/>
        <w:gridCol w:w="3544"/>
        <w:gridCol w:w="709"/>
        <w:gridCol w:w="558"/>
        <w:gridCol w:w="576"/>
      </w:tblGrid>
      <w:tr w:rsidR="00112B7B" w:rsidRPr="007F185E" w:rsidTr="006F6148">
        <w:trPr>
          <w:trHeight w:val="122"/>
        </w:trPr>
        <w:tc>
          <w:tcPr>
            <w:tcW w:w="989" w:type="dxa"/>
            <w:vMerge w:val="restart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7F185E">
              <w:rPr>
                <w:rFonts w:ascii="Georgia" w:eastAsia="휴먼명조,한컴돋움" w:hAnsi="Georgia" w:cs="Times New Roman"/>
                <w:b/>
                <w:bCs/>
                <w:kern w:val="0"/>
                <w:sz w:val="16"/>
                <w:szCs w:val="16"/>
              </w:rPr>
              <w:br w:type="page"/>
            </w:r>
            <w:r w:rsidRPr="007F185E">
              <w:rPr>
                <w:rFonts w:ascii="Georgia" w:hAnsi="Georgia" w:cs="Georgia"/>
                <w:b/>
                <w:bCs/>
                <w:sz w:val="16"/>
                <w:szCs w:val="16"/>
              </w:rPr>
              <w:t>Natural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7F185E">
              <w:rPr>
                <w:rFonts w:ascii="Georgia" w:hAnsi="Georgia" w:cs="Georgia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수산경영학과</w:t>
            </w:r>
            <w:r w:rsidRPr="007F185E">
              <w:rPr>
                <w:rFonts w:hAnsi="Batang" w:hint="eastAsia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Fisheries Business Administration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경영학석사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Business Administration)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경영학박사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Business Administration)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F185E" w:rsidTr="007F185E">
        <w:trPr>
          <w:trHeight w:val="387"/>
        </w:trPr>
        <w:tc>
          <w:tcPr>
            <w:tcW w:w="989" w:type="dxa"/>
            <w:vMerge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응용생명과학부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Division of Applied Life Science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세부전공에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따라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농학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또는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Agriculture or Master of Science)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세부전공에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따라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농학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또는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Agriculture or Ph.D. in Science)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F185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간호학과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64" w:lineRule="auto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Nursing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간호학석사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Nursing)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간호학박사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Nursing)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F185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pStyle w:val="a6"/>
              <w:wordWrap/>
              <w:snapToGrid w:val="0"/>
              <w:contextualSpacing/>
              <w:jc w:val="center"/>
              <w:rPr>
                <w:rFonts w:ascii="Batang" w:hAnsi="Batang" w:cs="Gulim"/>
                <w:kern w:val="0"/>
                <w:sz w:val="16"/>
                <w:szCs w:val="16"/>
              </w:rPr>
            </w:pPr>
            <w:r w:rsidRPr="007F185E">
              <w:rPr>
                <w:rFonts w:ascii="Batang" w:hAnsi="Batang" w:cs="Gulim"/>
                <w:kern w:val="0"/>
                <w:sz w:val="16"/>
                <w:szCs w:val="16"/>
              </w:rPr>
              <w:t>물리학과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Physics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F185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미생물학과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Microbiology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F185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생물학과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Biology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F185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수학과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Mathematics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7F185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식품영양학과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Food and Nutrition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7F185E" w:rsidTr="006F6148">
        <w:trPr>
          <w:trHeight w:val="61"/>
        </w:trPr>
        <w:tc>
          <w:tcPr>
            <w:tcW w:w="989" w:type="dxa"/>
            <w:vMerge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의류학과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Clothing &amp; Textiles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pStyle w:val="a6"/>
              <w:wordWrap/>
              <w:snapToGrid w:val="0"/>
              <w:contextualSpacing/>
              <w:jc w:val="center"/>
              <w:rPr>
                <w:rFonts w:ascii="Georgia" w:hAnsi="Georgia"/>
                <w:sz w:val="16"/>
                <w:szCs w:val="16"/>
              </w:rPr>
            </w:pPr>
            <w:r w:rsidRPr="007F185E">
              <w:rPr>
                <w:rFonts w:ascii="Georgia" w:hAnsi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7F185E" w:rsidRDefault="00112B7B" w:rsidP="006F6148">
            <w:pPr>
              <w:pStyle w:val="a6"/>
              <w:wordWrap/>
              <w:snapToGrid w:val="0"/>
              <w:contextualSpacing/>
              <w:jc w:val="center"/>
              <w:rPr>
                <w:rFonts w:ascii="Georgia" w:hAnsi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282828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282828"/>
                <w:kern w:val="0"/>
                <w:sz w:val="16"/>
                <w:szCs w:val="16"/>
              </w:rPr>
              <w:t>컴퓨터과학과</w:t>
            </w:r>
          </w:p>
          <w:p w:rsidR="00112B7B" w:rsidRPr="003A7572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282828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Computer Science</w:t>
            </w:r>
          </w:p>
        </w:tc>
        <w:tc>
          <w:tcPr>
            <w:tcW w:w="3547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416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지구환경과학과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64" w:lineRule="auto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Earth Environmental Science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408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정보통계학과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Information Statistics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413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정보과학과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Informatics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461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화학과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spacing w:val="-18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Chemistry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511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pStyle w:val="a6"/>
              <w:wordWrap/>
              <w:snapToGrid w:val="0"/>
              <w:contextualSpacing/>
              <w:jc w:val="center"/>
              <w:rPr>
                <w:rFonts w:ascii="Batang" w:hAnsi="Batang" w:cs="Gulim"/>
                <w:kern w:val="0"/>
                <w:sz w:val="16"/>
                <w:szCs w:val="16"/>
              </w:rPr>
            </w:pPr>
            <w:r w:rsidRPr="007F185E">
              <w:rPr>
                <w:rFonts w:ascii="Batang" w:hAnsi="Batang" w:cs="Gulim"/>
                <w:kern w:val="0"/>
                <w:sz w:val="16"/>
                <w:szCs w:val="16"/>
              </w:rPr>
              <w:t>농공학과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Agricultural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419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응용생물학과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Applied Biology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농학석사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Agriculture)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농학박사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Agriculture)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411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생물산업기계공학과</w:t>
            </w:r>
          </w:p>
          <w:p w:rsidR="00112B7B" w:rsidRPr="007F185E" w:rsidRDefault="00112B7B" w:rsidP="006F6148">
            <w:pPr>
              <w:snapToGrid w:val="0"/>
              <w:contextualSpacing/>
              <w:jc w:val="center"/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Bio-Industrial Machinery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pStyle w:val="a6"/>
              <w:wordWrap/>
              <w:snapToGrid w:val="0"/>
              <w:contextualSpacing/>
              <w:jc w:val="center"/>
              <w:rPr>
                <w:rFonts w:ascii="Batang" w:hAnsi="Batang" w:cs="Gulim"/>
                <w:kern w:val="0"/>
                <w:sz w:val="16"/>
                <w:szCs w:val="16"/>
              </w:rPr>
            </w:pPr>
            <w:r w:rsidRPr="007F185E">
              <w:rPr>
                <w:rFonts w:ascii="Batang" w:hAnsi="Batang" w:cs="Gulim"/>
                <w:kern w:val="0"/>
                <w:sz w:val="16"/>
                <w:szCs w:val="16"/>
              </w:rPr>
              <w:t>산림자원학과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Forest Resources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농학석사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Agriculture)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농학박사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Agriculture)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436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임산공학과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Forest Products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18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약학과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  <w:t>Pharmacy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약학석사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(Master of Pharmacy)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약학박사</w:t>
            </w:r>
            <w:r>
              <w:rPr>
                <w:rFonts w:ascii="Georgia" w:hAnsi="Georgia" w:cs="Georgia" w:hint="eastAsia"/>
                <w:sz w:val="16"/>
                <w:szCs w:val="16"/>
              </w:rPr>
              <w:t>(Ph.D. in Pharmacy)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pStyle w:val="a6"/>
              <w:wordWrap/>
              <w:snapToGrid w:val="0"/>
              <w:contextualSpacing/>
              <w:jc w:val="center"/>
              <w:rPr>
                <w:rFonts w:ascii="Batang" w:hAnsi="Batang" w:cs="Gulim"/>
                <w:kern w:val="0"/>
                <w:sz w:val="16"/>
                <w:szCs w:val="16"/>
              </w:rPr>
            </w:pPr>
            <w:r w:rsidRPr="007F185E">
              <w:rPr>
                <w:rFonts w:ascii="Batang" w:hAnsi="Batang" w:cs="Gulim"/>
                <w:kern w:val="0"/>
                <w:sz w:val="16"/>
                <w:szCs w:val="16"/>
              </w:rPr>
              <w:t>가정교육학과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Home Economics Education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교육학박사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Education)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수학교육학과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Mathematics Education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교육학박사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Education)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과학교육학과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Science Education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교육학석사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Education)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교육학박사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Education)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pStyle w:val="a6"/>
              <w:wordWrap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Batang" w:hAnsi="Batang" w:cs="Gulim"/>
                <w:kern w:val="0"/>
                <w:sz w:val="16"/>
                <w:szCs w:val="16"/>
              </w:rPr>
              <w:t>해양생명과학과</w:t>
            </w:r>
            <w:r w:rsidRPr="007F185E">
              <w:rPr>
                <w:rFonts w:ascii="Batang" w:hAnsi="Batang" w:cs="Batang" w:hint="eastAsia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lastRenderedPageBreak/>
              <w:t>Marine Biology and Aquaculture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lastRenderedPageBreak/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해양생산공학과</w:t>
            </w:r>
            <w:r w:rsidRPr="007F185E">
              <w:rPr>
                <w:rFonts w:ascii="Georgia" w:hAnsi="Batang" w:cs="Gulim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Engineering for Marine Production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이학석사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 w:val="restart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  <w:t>Engineering</w:t>
            </w: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기계항공공학부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School of Mechanical and Aerospace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54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 w:hint="eastAsia"/>
                <w:kern w:val="0"/>
                <w:sz w:val="16"/>
                <w:szCs w:val="16"/>
              </w:rPr>
              <w:t>나노</w:t>
            </w:r>
            <w:r w:rsidRPr="007F185E">
              <w:rPr>
                <w:rFonts w:hAnsi="Batang" w:cs="MS Mincho" w:hint="eastAsia"/>
                <w:kern w:val="0"/>
                <w:sz w:val="16"/>
                <w:szCs w:val="16"/>
              </w:rPr>
              <w:t>·</w:t>
            </w:r>
            <w:r w:rsidRPr="007F185E">
              <w:rPr>
                <w:rFonts w:hAnsi="Batang" w:hint="eastAsia"/>
                <w:kern w:val="0"/>
                <w:sz w:val="16"/>
                <w:szCs w:val="16"/>
              </w:rPr>
              <w:t>신소재공학부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School of Materials Science &amp;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건축공학과</w:t>
            </w:r>
          </w:p>
          <w:p w:rsidR="00112B7B" w:rsidRPr="00CA4364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Architecture</w:t>
            </w:r>
          </w:p>
        </w:tc>
        <w:tc>
          <w:tcPr>
            <w:tcW w:w="3547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도시공학과</w:t>
            </w:r>
          </w:p>
          <w:p w:rsidR="00112B7B" w:rsidRPr="00CA4364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Urban Engineering</w:t>
            </w:r>
          </w:p>
        </w:tc>
        <w:tc>
          <w:tcPr>
            <w:tcW w:w="3547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C71AFE" w:rsidTr="006F6148">
        <w:trPr>
          <w:trHeight w:val="61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산업시스템공학과</w:t>
            </w:r>
          </w:p>
          <w:p w:rsidR="00112B7B" w:rsidRPr="00CA4364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,한컴돋움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color w:val="333333"/>
                <w:sz w:val="16"/>
                <w:szCs w:val="16"/>
              </w:rPr>
              <w:t xml:space="preserve">Industry and System </w:t>
            </w:r>
            <w:r w:rsidRPr="00C71AFE">
              <w:rPr>
                <w:rFonts w:ascii="Georgia" w:hAnsi="Georgia" w:cs="Georgia"/>
                <w:sz w:val="16"/>
                <w:szCs w:val="16"/>
              </w:rPr>
              <w:t>Engineering</w:t>
            </w:r>
          </w:p>
        </w:tc>
        <w:tc>
          <w:tcPr>
            <w:tcW w:w="3547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61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전기공학과</w:t>
            </w:r>
          </w:p>
          <w:p w:rsidR="00112B7B" w:rsidRPr="00CA4364" w:rsidRDefault="00112B7B" w:rsidP="006F6148">
            <w:pPr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Electrical Engineering</w:t>
            </w:r>
          </w:p>
        </w:tc>
        <w:tc>
          <w:tcPr>
            <w:tcW w:w="3547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61"/>
        </w:trPr>
        <w:tc>
          <w:tcPr>
            <w:tcW w:w="989" w:type="dxa"/>
            <w:vMerge/>
            <w:tcBorders>
              <w:bottom w:val="single" w:sz="8" w:space="0" w:color="auto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전자공학과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Electronic Engineering</w:t>
            </w:r>
          </w:p>
        </w:tc>
        <w:tc>
          <w:tcPr>
            <w:tcW w:w="3547" w:type="dxa"/>
            <w:tcBorders>
              <w:bottom w:val="single" w:sz="8" w:space="0" w:color="auto"/>
            </w:tcBorders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84"/>
        </w:trPr>
        <w:tc>
          <w:tcPr>
            <w:tcW w:w="989" w:type="dxa"/>
            <w:vMerge w:val="restart"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pacing w:val="-20"/>
                <w:sz w:val="16"/>
                <w:szCs w:val="16"/>
              </w:rPr>
              <w:t>Engineering</w:t>
            </w: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반도체공학과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spacing w:val="-7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Semiconductor</w:t>
            </w:r>
            <w:r w:rsidRPr="007F185E">
              <w:rPr>
                <w:rFonts w:ascii="Georgia" w:hAnsi="Georgia" w:cs="Georgia"/>
                <w:sz w:val="16"/>
                <w:szCs w:val="16"/>
              </w:rPr>
              <w:t xml:space="preserve">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제어계측공학과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pacing w:val="-10"/>
                <w:sz w:val="16"/>
                <w:szCs w:val="16"/>
              </w:rPr>
              <w:t xml:space="preserve">Control and </w:t>
            </w:r>
            <w:r w:rsidRPr="007F185E">
              <w:rPr>
                <w:rFonts w:ascii="Georgia" w:hAnsi="Georgia" w:cs="Georgia"/>
                <w:spacing w:val="-10"/>
                <w:sz w:val="16"/>
                <w:szCs w:val="16"/>
                <w:u w:val="single"/>
              </w:rPr>
              <w:t>I</w:t>
            </w:r>
            <w:r w:rsidRPr="007F185E">
              <w:rPr>
                <w:rFonts w:ascii="Georgia" w:hAnsi="Georgia" w:cs="Georgia"/>
                <w:spacing w:val="-10"/>
                <w:sz w:val="16"/>
                <w:szCs w:val="16"/>
              </w:rPr>
              <w:t>nstrumentation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토목공학과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spacing w:val="-14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Civil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화학공학과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Chemical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b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기계시스템공학과</w:t>
            </w:r>
            <w:r w:rsidRPr="007F185E">
              <w:rPr>
                <w:rFonts w:ascii="Georgia" w:hAnsi="Batang" w:cs="Gulim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Mechanical System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35093B" w:rsidRPr="007F185E" w:rsidRDefault="0035093B" w:rsidP="0035093B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휴먼명조,한컴돋움" w:eastAsia="휴먼명조,한컴돋움" w:hAnsi="Georgia" w:cs="Gulim"/>
                <w:b/>
                <w:kern w:val="0"/>
                <w:sz w:val="16"/>
                <w:szCs w:val="16"/>
              </w:rPr>
            </w:pPr>
            <w:r w:rsidRPr="007F185E">
              <w:rPr>
                <w:rFonts w:hAnsi="Batang" w:cs="Gulim" w:hint="eastAsia"/>
                <w:kern w:val="0"/>
                <w:sz w:val="16"/>
                <w:szCs w:val="16"/>
              </w:rPr>
              <w:t>해양식품공학과</w:t>
            </w:r>
            <w:r w:rsidRPr="007F185E">
              <w:rPr>
                <w:rFonts w:ascii="휴먼명조,한컴돋움" w:eastAsia="휴먼명조,한컴돋움" w:hAnsi="Batang" w:cs="Gulim" w:hint="eastAsia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Seafood Science and Technology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361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 w:hint="eastAsia"/>
                <w:kern w:val="0"/>
                <w:sz w:val="16"/>
                <w:szCs w:val="16"/>
              </w:rPr>
              <w:t>에너지기계공학과</w:t>
            </w:r>
            <w:r w:rsidRPr="007F185E">
              <w:rPr>
                <w:rFonts w:ascii="Georgia" w:hAnsi="Batang" w:cs="Gulim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,한컴돋움" w:hAnsi="Georgia" w:cs="Gulim"/>
                <w:spacing w:val="-13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Mechanical and Precision Engineerin</w:t>
            </w:r>
            <w:r w:rsidRPr="007F185E">
              <w:rPr>
                <w:rFonts w:ascii="Georgia" w:hAnsi="Georgia" w:cs="Georgia" w:hint="eastAsia"/>
                <w:sz w:val="16"/>
                <w:szCs w:val="16"/>
              </w:rPr>
              <w:t>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203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b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정보통신공학과</w:t>
            </w:r>
            <w:r w:rsidRPr="007F185E">
              <w:rPr>
                <w:rFonts w:ascii="Georgia" w:hAnsi="Batang" w:cs="Gulim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I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nformation and Communication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eastAsia="Headline R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eastAsia="Headline R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95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조선해양공학과</w:t>
            </w:r>
            <w:r w:rsidRPr="007F185E">
              <w:rPr>
                <w:rFonts w:ascii="Georgia" w:hAnsi="Batang" w:cs="Gulim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eastAsia="휴먼명조,한컴돋움" w:hAnsi="Georgia" w:cs="Gulim"/>
                <w:kern w:val="0"/>
                <w:sz w:val="16"/>
                <w:szCs w:val="16"/>
              </w:rPr>
              <w:t>Naval Architecture and Ocean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eastAsia="Headline R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eastAsia="Headline R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</w:tc>
      </w:tr>
      <w:tr w:rsidR="00112B7B" w:rsidRPr="00C71AFE" w:rsidTr="006F6148">
        <w:trPr>
          <w:trHeight w:val="608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해양토목공학과</w:t>
            </w:r>
            <w:r w:rsidRPr="007F185E">
              <w:rPr>
                <w:rFonts w:ascii="Georgia" w:hAnsi="Batang" w:cs="Gulim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Ocean Civil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/>
                <w:sz w:val="16"/>
                <w:szCs w:val="16"/>
              </w:rPr>
            </w:pPr>
            <w:r w:rsidRPr="007F185E">
              <w:rPr>
                <w:rFonts w:ascii="Georgia" w:hAnsi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A22F86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tcBorders>
              <w:top w:val="nil"/>
            </w:tcBorders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해양환경공학과</w:t>
            </w:r>
            <w:r w:rsidRPr="007F185E">
              <w:rPr>
                <w:rFonts w:ascii="Georgia" w:hAnsi="Batang" w:cs="Gulim"/>
                <w:kern w:val="0"/>
                <w:sz w:val="16"/>
                <w:szCs w:val="16"/>
              </w:rPr>
              <w:t>★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center"/>
              <w:rPr>
                <w:rFonts w:ascii="Georgia" w:eastAsia="휴먼명조" w:hAnsi="Georgia" w:cs="Gulim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Marine Environmental Engineering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6F6148">
        <w:trPr>
          <w:trHeight w:val="40"/>
        </w:trPr>
        <w:tc>
          <w:tcPr>
            <w:tcW w:w="989" w:type="dxa"/>
            <w:vMerge w:val="restart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Arts</w:t>
            </w: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미술학과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center"/>
              <w:rPr>
                <w:rFonts w:ascii="Georgia" w:eastAsia="휴먼명조,한컴돋움" w:hAnsi="Georgia" w:cs="Gulim"/>
                <w:spacing w:val="-20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Fine Art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미술학석사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Fine Arts)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C71AFE" w:rsidTr="006F6148">
        <w:trPr>
          <w:trHeight w:val="40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음악학과</w:t>
            </w:r>
          </w:p>
          <w:p w:rsidR="00112B7B" w:rsidRPr="007F185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Music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음악학석사</w:t>
            </w:r>
            <w:r w:rsidRPr="007F185E">
              <w:rPr>
                <w:rFonts w:ascii="Georgia" w:hAnsi="Georgia"/>
                <w:sz w:val="16"/>
                <w:szCs w:val="16"/>
              </w:rPr>
              <w:t>(Master of musicology)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체육학과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center"/>
              <w:rPr>
                <w:rFonts w:ascii="Georgia" w:eastAsia="휴먼명조" w:hAnsi="Georgia" w:cs="Gulim"/>
                <w:spacing w:val="-7"/>
                <w:kern w:val="0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Physical Education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체육학석사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Physical Education)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112B7B" w:rsidRPr="00C71AFE" w:rsidTr="007F185E">
        <w:trPr>
          <w:trHeight w:val="536"/>
        </w:trPr>
        <w:tc>
          <w:tcPr>
            <w:tcW w:w="989" w:type="dxa"/>
            <w:vMerge w:val="restart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Medicine</w:t>
            </w: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276" w:lineRule="auto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수의학과</w:t>
            </w:r>
          </w:p>
          <w:p w:rsidR="00112B7B" w:rsidRPr="007F185E" w:rsidRDefault="00112B7B" w:rsidP="007F185E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Veterinary Medicine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수의학석사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Veterinary Medicine)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수의학박사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Veterinary Medicine)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276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112B7B" w:rsidRPr="00C71AFE" w:rsidTr="007F185E">
        <w:trPr>
          <w:trHeight w:val="416"/>
        </w:trPr>
        <w:tc>
          <w:tcPr>
            <w:tcW w:w="989" w:type="dxa"/>
            <w:vMerge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360" w:lineRule="auto"/>
              <w:contextualSpacing/>
              <w:jc w:val="center"/>
              <w:rPr>
                <w:rFonts w:hAnsi="Batang" w:cs="Gulim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kern w:val="0"/>
                <w:sz w:val="16"/>
                <w:szCs w:val="16"/>
              </w:rPr>
              <w:t>의학과</w:t>
            </w:r>
          </w:p>
          <w:p w:rsidR="00112B7B" w:rsidRPr="007F185E" w:rsidRDefault="00112B7B" w:rsidP="006F6148">
            <w:pPr>
              <w:widowControl/>
              <w:wordWrap/>
              <w:autoSpaceDE/>
              <w:autoSpaceDN/>
              <w:snapToGrid w:val="0"/>
              <w:spacing w:line="360" w:lineRule="auto"/>
              <w:contextualSpacing/>
              <w:jc w:val="center"/>
              <w:rPr>
                <w:rStyle w:val="tit16b"/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/>
                <w:sz w:val="16"/>
                <w:szCs w:val="16"/>
              </w:rPr>
              <w:t>Medicine</w:t>
            </w:r>
          </w:p>
        </w:tc>
        <w:tc>
          <w:tcPr>
            <w:tcW w:w="3547" w:type="dxa"/>
            <w:vAlign w:val="center"/>
          </w:tcPr>
          <w:p w:rsidR="00112B7B" w:rsidRPr="007F185E" w:rsidRDefault="00112B7B" w:rsidP="006F6148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7F185E">
              <w:rPr>
                <w:rFonts w:ascii="Georgia" w:hAnsi="Georgia" w:cs="Georgia" w:hint="eastAsia"/>
                <w:sz w:val="16"/>
                <w:szCs w:val="16"/>
              </w:rPr>
              <w:t>의학석사</w:t>
            </w:r>
            <w:r w:rsidRPr="007F185E">
              <w:rPr>
                <w:rFonts w:ascii="Georgia" w:hAnsi="Georgia" w:cs="Georgia"/>
                <w:sz w:val="16"/>
                <w:szCs w:val="16"/>
              </w:rPr>
              <w:t>(</w:t>
            </w:r>
            <w:r w:rsidRPr="007F185E">
              <w:rPr>
                <w:rFonts w:ascii="Georgia" w:hAnsi="Georgia"/>
                <w:sz w:val="16"/>
                <w:szCs w:val="16"/>
              </w:rPr>
              <w:t>Master of Medicine)</w:t>
            </w:r>
          </w:p>
        </w:tc>
        <w:tc>
          <w:tcPr>
            <w:tcW w:w="3544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의학박사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Medicine)</w:t>
            </w:r>
          </w:p>
        </w:tc>
        <w:tc>
          <w:tcPr>
            <w:tcW w:w="709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112B7B" w:rsidRPr="00C71AFE" w:rsidRDefault="00112B7B" w:rsidP="006F6148">
            <w:pPr>
              <w:wordWrap/>
              <w:snapToGrid w:val="0"/>
              <w:spacing w:line="360" w:lineRule="auto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A7BFD" w:rsidRPr="00C71AFE" w:rsidTr="006F6148">
        <w:trPr>
          <w:trHeight w:val="64"/>
        </w:trPr>
        <w:tc>
          <w:tcPr>
            <w:tcW w:w="989" w:type="dxa"/>
            <w:vMerge w:val="restart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Inter-</w:t>
            </w:r>
            <w:r w:rsidRPr="006E4D81">
              <w:rPr>
                <w:rFonts w:ascii="Georgia" w:hAnsi="Georgia" w:cs="Georgia"/>
                <w:b/>
                <w:bCs/>
                <w:w w:val="88"/>
                <w:kern w:val="0"/>
                <w:sz w:val="16"/>
                <w:szCs w:val="16"/>
                <w:fitText w:val="1021" w:id="344716544"/>
              </w:rPr>
              <w:t>departmenta</w:t>
            </w:r>
            <w:r w:rsidRPr="006E4D81">
              <w:rPr>
                <w:rFonts w:ascii="Georgia" w:hAnsi="Georgia" w:cs="Georgia"/>
                <w:b/>
                <w:bCs/>
                <w:spacing w:val="-45"/>
                <w:w w:val="88"/>
                <w:kern w:val="0"/>
                <w:sz w:val="16"/>
                <w:szCs w:val="16"/>
                <w:fitText w:val="1021" w:id="344716544"/>
              </w:rPr>
              <w:t>l</w:t>
            </w:r>
          </w:p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b/>
                <w:bCs/>
                <w:sz w:val="16"/>
                <w:szCs w:val="16"/>
              </w:rPr>
            </w:pPr>
            <w:r w:rsidRPr="00C71AFE">
              <w:rPr>
                <w:rFonts w:ascii="Georgia" w:hAnsi="Georgia" w:cs="Georgia"/>
                <w:b/>
                <w:bCs/>
                <w:sz w:val="16"/>
                <w:szCs w:val="16"/>
              </w:rPr>
              <w:t>Program</w:t>
            </w:r>
          </w:p>
        </w:tc>
        <w:tc>
          <w:tcPr>
            <w:tcW w:w="3969" w:type="dxa"/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신경생물학과</w:t>
            </w:r>
          </w:p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Neurobiology</w:t>
            </w:r>
          </w:p>
        </w:tc>
        <w:tc>
          <w:tcPr>
            <w:tcW w:w="3547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이학석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A7BFD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일본학과</w:t>
            </w:r>
          </w:p>
          <w:p w:rsidR="00DA7BFD" w:rsidRPr="007C7755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Japanese Studies</w:t>
            </w:r>
          </w:p>
        </w:tc>
        <w:tc>
          <w:tcPr>
            <w:tcW w:w="3547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4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709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A7BFD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환경보전학과</w:t>
            </w:r>
          </w:p>
          <w:p w:rsidR="00DA7BFD" w:rsidRPr="00175B16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Environmental Protection</w:t>
            </w:r>
          </w:p>
        </w:tc>
        <w:tc>
          <w:tcPr>
            <w:tcW w:w="3547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A7BFD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해외지역학과</w:t>
            </w:r>
          </w:p>
          <w:p w:rsidR="00DA7BFD" w:rsidRPr="00175B16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Area Studies</w:t>
            </w:r>
          </w:p>
        </w:tc>
        <w:tc>
          <w:tcPr>
            <w:tcW w:w="3547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해외지역학석사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Area Studies)</w:t>
            </w:r>
          </w:p>
        </w:tc>
        <w:tc>
          <w:tcPr>
            <w:tcW w:w="3544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A7BFD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문화콘텐츠학과</w:t>
            </w:r>
          </w:p>
          <w:p w:rsidR="00DA7BFD" w:rsidRPr="00175B16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Culture Contents</w:t>
            </w:r>
          </w:p>
        </w:tc>
        <w:tc>
          <w:tcPr>
            <w:tcW w:w="3547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Arts)</w:t>
            </w:r>
          </w:p>
        </w:tc>
        <w:tc>
          <w:tcPr>
            <w:tcW w:w="3544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eastAsia="Malgun Gothic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Literature)</w:t>
            </w:r>
          </w:p>
        </w:tc>
        <w:tc>
          <w:tcPr>
            <w:tcW w:w="709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A7BFD" w:rsidRPr="00C71AFE" w:rsidTr="006F6148">
        <w:trPr>
          <w:trHeight w:val="125"/>
        </w:trPr>
        <w:tc>
          <w:tcPr>
            <w:tcW w:w="989" w:type="dxa"/>
            <w:vMerge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언론정보학과</w:t>
            </w:r>
          </w:p>
          <w:p w:rsidR="00DA7BFD" w:rsidRPr="00175B16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Communication</w:t>
            </w:r>
          </w:p>
        </w:tc>
        <w:tc>
          <w:tcPr>
            <w:tcW w:w="3547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AD0B51">
              <w:rPr>
                <w:rFonts w:ascii="Georgia" w:eastAsiaTheme="majorEastAs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eastAsiaTheme="majorEastAsia" w:hAnsi="Georgia"/>
                <w:sz w:val="16"/>
                <w:szCs w:val="16"/>
              </w:rPr>
              <w:t>Master of Arts)</w:t>
            </w:r>
          </w:p>
        </w:tc>
        <w:tc>
          <w:tcPr>
            <w:tcW w:w="3544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  <w:tr w:rsidR="00DA7BFD" w:rsidRPr="00C71AFE" w:rsidTr="006F6148">
        <w:trPr>
          <w:trHeight w:val="60"/>
        </w:trPr>
        <w:tc>
          <w:tcPr>
            <w:tcW w:w="989" w:type="dxa"/>
            <w:vMerge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정치경제학과</w:t>
            </w:r>
          </w:p>
          <w:p w:rsidR="00DA7BFD" w:rsidRPr="00175B16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Political Economy</w:t>
            </w:r>
          </w:p>
        </w:tc>
        <w:tc>
          <w:tcPr>
            <w:tcW w:w="3547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세부전공에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>
              <w:rPr>
                <w:rFonts w:ascii="Georgia" w:hAnsi="Georgia" w:cs="Georgia" w:hint="eastAsia"/>
                <w:sz w:val="16"/>
                <w:szCs w:val="16"/>
              </w:rPr>
              <w:t>따라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>
              <w:rPr>
                <w:rFonts w:ascii="Georgia" w:hAnsi="Georgia" w:cs="Georgia" w:hint="eastAsia"/>
                <w:sz w:val="16"/>
                <w:szCs w:val="16"/>
              </w:rPr>
              <w:t>정치학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>
              <w:rPr>
                <w:rFonts w:ascii="Georgia" w:hAnsi="Georgia" w:cs="Georgia" w:hint="eastAsia"/>
                <w:sz w:val="16"/>
                <w:szCs w:val="16"/>
              </w:rPr>
              <w:t>경제학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>
              <w:rPr>
                <w:rFonts w:ascii="Georgia" w:hAnsi="Georgia" w:cs="Georgia" w:hint="eastAsia"/>
                <w:sz w:val="16"/>
                <w:szCs w:val="16"/>
              </w:rPr>
              <w:t>또는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>
              <w:rPr>
                <w:rFonts w:ascii="Georgia" w:hAnsi="Georgia" w:cs="Georgia" w:hint="eastAsia"/>
                <w:sz w:val="16"/>
                <w:szCs w:val="16"/>
              </w:rPr>
              <w:t>문학석사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Arts in Political Science, Master of Arts in Economics or Master of Arts)</w:t>
            </w:r>
          </w:p>
        </w:tc>
        <w:tc>
          <w:tcPr>
            <w:tcW w:w="3544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 w:hint="eastAsia"/>
                <w:sz w:val="16"/>
                <w:szCs w:val="16"/>
              </w:rPr>
              <w:t>세부전공에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>
              <w:rPr>
                <w:rFonts w:ascii="Georgia" w:hAnsi="Georgia" w:cs="Georgia" w:hint="eastAsia"/>
                <w:sz w:val="16"/>
                <w:szCs w:val="16"/>
              </w:rPr>
              <w:t>따라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>
              <w:rPr>
                <w:rFonts w:ascii="Georgia" w:hAnsi="Georgia" w:cs="Georgia" w:hint="eastAsia"/>
                <w:sz w:val="16"/>
                <w:szCs w:val="16"/>
              </w:rPr>
              <w:t>정치학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, </w:t>
            </w:r>
            <w:r>
              <w:rPr>
                <w:rFonts w:ascii="Georgia" w:hAnsi="Georgia" w:cs="Georgia" w:hint="eastAsia"/>
                <w:sz w:val="16"/>
                <w:szCs w:val="16"/>
              </w:rPr>
              <w:t>경제학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>
              <w:rPr>
                <w:rFonts w:ascii="Georgia" w:hAnsi="Georgia" w:cs="Georgia" w:hint="eastAsia"/>
                <w:sz w:val="16"/>
                <w:szCs w:val="16"/>
              </w:rPr>
              <w:t>또는</w:t>
            </w:r>
            <w:r>
              <w:rPr>
                <w:rFonts w:ascii="Georgia" w:hAnsi="Georgia" w:cs="Georgia" w:hint="eastAsia"/>
                <w:sz w:val="16"/>
                <w:szCs w:val="16"/>
              </w:rPr>
              <w:t xml:space="preserve"> </w:t>
            </w:r>
            <w:r>
              <w:rPr>
                <w:rFonts w:ascii="Georgia" w:hAnsi="Georgia" w:cs="Georgia" w:hint="eastAsia"/>
                <w:sz w:val="16"/>
                <w:szCs w:val="16"/>
              </w:rPr>
              <w:t>문학박사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Arts in Political Science, Ph.D. in Economics or Ph.D. in Literature)</w:t>
            </w:r>
          </w:p>
        </w:tc>
        <w:tc>
          <w:tcPr>
            <w:tcW w:w="709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A7BFD" w:rsidRPr="00C71AFE" w:rsidTr="006F6148">
        <w:trPr>
          <w:trHeight w:val="60"/>
        </w:trPr>
        <w:tc>
          <w:tcPr>
            <w:tcW w:w="989" w:type="dxa"/>
            <w:vMerge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/>
                <w:color w:val="000000"/>
                <w:kern w:val="0"/>
                <w:sz w:val="16"/>
                <w:szCs w:val="16"/>
              </w:rPr>
              <w:t>의생명과학과</w:t>
            </w:r>
          </w:p>
          <w:p w:rsidR="00DA7BFD" w:rsidRPr="00175B16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Biomedical Sciences</w:t>
            </w:r>
          </w:p>
        </w:tc>
        <w:tc>
          <w:tcPr>
            <w:tcW w:w="3547" w:type="dxa"/>
            <w:tcBorders>
              <w:bottom w:val="single" w:sz="8" w:space="0" w:color="auto"/>
            </w:tcBorders>
            <w:vAlign w:val="center"/>
          </w:tcPr>
          <w:p w:rsidR="00DA7BFD" w:rsidRPr="00696DCE" w:rsidRDefault="00DA7BFD" w:rsidP="006F6148">
            <w:pPr>
              <w:wordWrap/>
              <w:snapToGrid w:val="0"/>
              <w:contextualSpacing/>
              <w:jc w:val="center"/>
              <w:rPr>
                <w:rFonts w:ascii="Georgia" w:eastAsiaTheme="minorEastAsia" w:hAnsi="Georgia" w:cs="Georgia"/>
                <w:sz w:val="16"/>
                <w:szCs w:val="16"/>
              </w:rPr>
            </w:pPr>
            <w:r w:rsidRPr="007F185E">
              <w:rPr>
                <w:rFonts w:hAnsi="Batang" w:cs="Georgia" w:hint="eastAsia"/>
                <w:sz w:val="16"/>
                <w:szCs w:val="16"/>
              </w:rPr>
              <w:t>이학석사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Science)</w:t>
            </w:r>
          </w:p>
        </w:tc>
        <w:tc>
          <w:tcPr>
            <w:tcW w:w="3544" w:type="dxa"/>
            <w:tcBorders>
              <w:bottom w:val="single" w:sz="8" w:space="0" w:color="auto"/>
            </w:tcBorders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eastAsia="宋体" w:hAnsi="Georgia" w:cs="Times New Roman"/>
                <w:sz w:val="16"/>
                <w:szCs w:val="16"/>
                <w:lang w:eastAsia="zh-CN"/>
              </w:rPr>
            </w:pPr>
            <w:r>
              <w:rPr>
                <w:rFonts w:hAnsi="Batang" w:hint="eastAsia"/>
                <w:sz w:val="16"/>
                <w:szCs w:val="16"/>
              </w:rPr>
              <w:t>이학박사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Science)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</w:tr>
      <w:tr w:rsidR="00DA7BFD" w:rsidTr="006F6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989" w:type="dxa"/>
            <w:vMerge/>
            <w:shd w:val="clear" w:color="auto" w:fill="auto"/>
          </w:tcPr>
          <w:p w:rsidR="00DA7BFD" w:rsidRDefault="00DA7BFD" w:rsidP="006F6148">
            <w:pPr>
              <w:pStyle w:val="s0"/>
              <w:snapToGrid w:val="0"/>
              <w:contextualSpacing/>
              <w:jc w:val="center"/>
              <w:rPr>
                <w:rFonts w:ascii="Georgia" w:eastAsia="Batang" w:hAnsi="Georgia" w:cs="Georgia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DA7BFD" w:rsidRPr="007F185E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hAnsi="Batang" w:cs="Gulim"/>
                <w:color w:val="000000"/>
                <w:kern w:val="0"/>
                <w:sz w:val="16"/>
                <w:szCs w:val="16"/>
              </w:rPr>
            </w:pPr>
            <w:r w:rsidRPr="007F185E">
              <w:rPr>
                <w:rFonts w:hAnsi="Batang" w:cs="Gulim" w:hint="eastAsia"/>
                <w:color w:val="000000"/>
                <w:kern w:val="0"/>
                <w:sz w:val="16"/>
                <w:szCs w:val="16"/>
              </w:rPr>
              <w:t>기계융합공학과</w:t>
            </w:r>
          </w:p>
          <w:p w:rsidR="00DA7BFD" w:rsidRPr="00175B16" w:rsidRDefault="00DA7BFD" w:rsidP="006F6148">
            <w:pPr>
              <w:widowControl/>
              <w:wordWrap/>
              <w:autoSpaceDE/>
              <w:autoSpaceDN/>
              <w:snapToGrid w:val="0"/>
              <w:contextualSpacing/>
              <w:jc w:val="center"/>
              <w:rPr>
                <w:rFonts w:ascii="Georgia" w:eastAsia="휴먼명조" w:hAnsi="Georgia" w:cs="Gulim"/>
                <w:color w:val="000000"/>
                <w:kern w:val="0"/>
                <w:sz w:val="16"/>
                <w:szCs w:val="16"/>
              </w:rPr>
            </w:pPr>
            <w:r w:rsidRPr="00C71AFE">
              <w:rPr>
                <w:rFonts w:ascii="Georgia" w:hAnsi="Georgia" w:cs="Georgia"/>
                <w:sz w:val="16"/>
                <w:szCs w:val="16"/>
              </w:rPr>
              <w:t>Biomedical Sciences</w:t>
            </w:r>
          </w:p>
        </w:tc>
        <w:tc>
          <w:tcPr>
            <w:tcW w:w="3547" w:type="dxa"/>
            <w:vAlign w:val="center"/>
          </w:tcPr>
          <w:p w:rsidR="00DA7BFD" w:rsidRPr="00696DCE" w:rsidRDefault="00DA7BFD" w:rsidP="006F6148">
            <w:pPr>
              <w:wordWrap/>
              <w:snapToGrid w:val="0"/>
              <w:contextualSpacing/>
              <w:jc w:val="center"/>
              <w:rPr>
                <w:rFonts w:ascii="Georgia" w:eastAsiaTheme="minorEastAsia" w:hAnsi="Georgia" w:cs="Georgia"/>
                <w:sz w:val="16"/>
                <w:szCs w:val="16"/>
              </w:rPr>
            </w:pPr>
            <w:r w:rsidRPr="007F185E">
              <w:rPr>
                <w:rFonts w:hAnsi="Batang" w:cs="Georgia" w:hint="eastAsia"/>
                <w:sz w:val="16"/>
                <w:szCs w:val="16"/>
              </w:rPr>
              <w:t>공학석사</w:t>
            </w:r>
            <w:r w:rsidRPr="00AD0B51">
              <w:rPr>
                <w:rFonts w:ascii="Georgia" w:hAnsi="Georgia" w:cs="Georgia"/>
                <w:sz w:val="16"/>
                <w:szCs w:val="16"/>
              </w:rPr>
              <w:t>(</w:t>
            </w:r>
            <w:r w:rsidRPr="00AD0B51">
              <w:rPr>
                <w:rFonts w:ascii="Georgia" w:hAnsi="Georgia"/>
                <w:sz w:val="16"/>
                <w:szCs w:val="16"/>
              </w:rPr>
              <w:t>Master of Engineering)</w:t>
            </w:r>
          </w:p>
        </w:tc>
        <w:tc>
          <w:tcPr>
            <w:tcW w:w="3544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eastAsia="宋体" w:hAnsi="Georgia" w:cs="Times New Roman"/>
                <w:sz w:val="16"/>
                <w:szCs w:val="16"/>
                <w:lang w:eastAsia="zh-CN"/>
              </w:rPr>
            </w:pPr>
            <w:r>
              <w:rPr>
                <w:rFonts w:hAnsi="Batang" w:hint="eastAsia"/>
                <w:sz w:val="16"/>
                <w:szCs w:val="16"/>
              </w:rPr>
              <w:t>공학박사</w:t>
            </w:r>
            <w:r w:rsidRPr="00147627">
              <w:rPr>
                <w:rFonts w:ascii="Georgia" w:hAnsi="Georgia" w:cs="Georgia"/>
                <w:sz w:val="16"/>
                <w:szCs w:val="16"/>
              </w:rPr>
              <w:t>(</w:t>
            </w:r>
            <w:r w:rsidRPr="00147627">
              <w:rPr>
                <w:rFonts w:ascii="Georgia" w:hAnsi="Georgia"/>
                <w:sz w:val="16"/>
                <w:szCs w:val="16"/>
              </w:rPr>
              <w:t>Ph.D. in Engineering)</w:t>
            </w:r>
          </w:p>
        </w:tc>
        <w:tc>
          <w:tcPr>
            <w:tcW w:w="709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58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C71AFE">
              <w:rPr>
                <w:rFonts w:ascii="Times New Roman" w:cs="Times New Roman"/>
                <w:sz w:val="16"/>
                <w:szCs w:val="16"/>
              </w:rPr>
              <w:t>○</w:t>
            </w:r>
          </w:p>
        </w:tc>
        <w:tc>
          <w:tcPr>
            <w:tcW w:w="576" w:type="dxa"/>
            <w:vAlign w:val="center"/>
          </w:tcPr>
          <w:p w:rsidR="00DA7BFD" w:rsidRPr="00C71AFE" w:rsidRDefault="00DA7BFD" w:rsidP="006F6148">
            <w:pPr>
              <w:wordWrap/>
              <w:snapToGrid w:val="0"/>
              <w:contextualSpacing/>
              <w:jc w:val="center"/>
              <w:rPr>
                <w:rFonts w:ascii="Georgia" w:hAnsi="Georgia" w:cs="Georgia"/>
                <w:sz w:val="16"/>
                <w:szCs w:val="16"/>
              </w:rPr>
            </w:pPr>
          </w:p>
        </w:tc>
      </w:tr>
    </w:tbl>
    <w:p w:rsidR="00112B7B" w:rsidRPr="00345826" w:rsidRDefault="00112B7B" w:rsidP="00DA7BFD">
      <w:pPr>
        <w:widowControl/>
        <w:wordWrap/>
        <w:autoSpaceDE/>
        <w:autoSpaceDN/>
        <w:jc w:val="center"/>
        <w:rPr>
          <w:rFonts w:ascii="Gulim" w:eastAsia="Gulim" w:hAnsi="Gulim"/>
        </w:rPr>
      </w:pPr>
    </w:p>
    <w:p w:rsidR="00687EE2" w:rsidRDefault="00687EE2" w:rsidP="00687EE2">
      <w:pPr>
        <w:widowControl/>
        <w:wordWrap/>
        <w:autoSpaceDE/>
        <w:autoSpaceDN/>
        <w:jc w:val="left"/>
        <w:rPr>
          <w:rFonts w:ascii="Gulim" w:eastAsia="Gulim" w:hAnsi="Gulim"/>
        </w:rPr>
      </w:pPr>
      <w:r w:rsidRPr="00345826">
        <w:rPr>
          <w:rFonts w:ascii="Gulim" w:eastAsia="Gulim" w:hAnsi="Gulim" w:hint="eastAsia"/>
        </w:rPr>
        <w:t>★ 통영캠퍼스 소재 학부(과)</w:t>
      </w:r>
      <w:r>
        <w:rPr>
          <w:rFonts w:ascii="Gulim" w:eastAsia="Gulim" w:hAnsi="Gulim" w:hint="eastAsia"/>
        </w:rPr>
        <w:t xml:space="preserve"> </w:t>
      </w:r>
      <w:r w:rsidRPr="00345826">
        <w:rPr>
          <w:rFonts w:ascii="Gulim" w:eastAsia="Gulim" w:hAnsi="Gulim" w:hint="eastAsia"/>
        </w:rPr>
        <w:t>Departments with ★ mark are located at the To</w:t>
      </w:r>
      <w:r>
        <w:rPr>
          <w:rFonts w:ascii="Gulim" w:eastAsia="Gulim" w:hAnsi="Gulim" w:hint="eastAsia"/>
        </w:rPr>
        <w:t>ng</w:t>
      </w:r>
      <w:r w:rsidRPr="00345826">
        <w:rPr>
          <w:rFonts w:ascii="Gulim" w:eastAsia="Gulim" w:hAnsi="Gulim" w:hint="eastAsia"/>
        </w:rPr>
        <w:t>yeong Campus</w:t>
      </w:r>
    </w:p>
    <w:p w:rsidR="00427DE2" w:rsidRPr="0054004E" w:rsidRDefault="00687EE2" w:rsidP="0054004E">
      <w:pPr>
        <w:widowControl/>
        <w:wordWrap/>
        <w:autoSpaceDE/>
        <w:autoSpaceDN/>
        <w:jc w:val="left"/>
        <w:rPr>
          <w:rFonts w:ascii="Gulim" w:eastAsia="宋体" w:hAnsi="Gulim" w:hint="eastAsia"/>
          <w:lang w:eastAsia="zh-CN"/>
        </w:rPr>
      </w:pPr>
      <w:r w:rsidRPr="00345826">
        <w:rPr>
          <w:rFonts w:ascii="Gulim" w:eastAsia="Gulim" w:hAnsi="Gulim" w:hint="eastAsia"/>
        </w:rPr>
        <w:t>석</w:t>
      </w:r>
      <w:r w:rsidRPr="00345826">
        <w:rPr>
          <w:rFonts w:ascii="Gulim" w:eastAsia="Gulim" w:hAnsi="Gulim" w:cs="Times New Roman" w:hint="eastAsia"/>
        </w:rPr>
        <w:t>·</w:t>
      </w:r>
      <w:r w:rsidRPr="00345826">
        <w:rPr>
          <w:rFonts w:ascii="Gulim" w:eastAsia="Gulim" w:hAnsi="Gulim" w:hint="eastAsia"/>
        </w:rPr>
        <w:t>박사통합학위과정은 본교 석사학위과정생만 해당Combined MA &amp; PhD courses are only for current GNU’s students</w:t>
      </w:r>
      <w:bookmarkStart w:id="0" w:name="_GoBack"/>
      <w:bookmarkEnd w:id="0"/>
    </w:p>
    <w:sectPr w:rsidR="00427DE2" w:rsidRPr="0054004E" w:rsidSect="00112B7B">
      <w:footerReference w:type="default" r:id="rId8"/>
      <w:pgSz w:w="16838" w:h="11906" w:orient="landscape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81" w:rsidRDefault="006E4D81" w:rsidP="00C42C01">
      <w:r>
        <w:separator/>
      </w:r>
    </w:p>
  </w:endnote>
  <w:endnote w:type="continuationSeparator" w:id="0">
    <w:p w:rsidR="006E4D81" w:rsidRDefault="006E4D81" w:rsidP="00C4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adline R">
    <w:altName w:val="Arial Unicode MS"/>
    <w:charset w:val="81"/>
    <w:family w:val="roman"/>
    <w:pitch w:val="variable"/>
    <w:sig w:usb0="00000000" w:usb1="09D77CFB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9E" w:rsidRDefault="006E4D81">
    <w:pPr>
      <w:pStyle w:val="a5"/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0" type="#_x0000_t185" style="position:absolute;left:0;text-align:left;margin-left:387.25pt;margin-top:549.9pt;width:67.45pt;height:18.8pt;z-index:251661312;mso-width-percent:100;mso-position-horizontal-relative:page;mso-position-vertical-relative:page;mso-width-percent:100;mso-width-relative:margin;mso-height-relative:bottom-margin-area" filled="t" strokecolor="gray" strokeweight="2.25pt">
          <v:textbox style="mso-next-textbox:#_x0000_s2050" inset=",0,,0">
            <w:txbxContent>
              <w:p w:rsidR="00CF2A9E" w:rsidRDefault="00C0725A">
                <w:pPr>
                  <w:jc w:val="center"/>
                </w:pPr>
                <w:r>
                  <w:fldChar w:fldCharType="begin"/>
                </w:r>
                <w:r w:rsidR="00262563">
                  <w:instrText xml:space="preserve"> PAGE    \* MERGEFORMAT </w:instrText>
                </w:r>
                <w:r>
                  <w:fldChar w:fldCharType="separate"/>
                </w:r>
                <w:r w:rsidR="0054004E" w:rsidRPr="0054004E">
                  <w:rPr>
                    <w:noProof/>
                    <w:lang w:val="ko-KR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03.7pt;margin-top:559.3pt;width:434.5pt;height:0;z-index:251660288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81" w:rsidRDefault="006E4D81" w:rsidP="00C42C01">
      <w:r>
        <w:separator/>
      </w:r>
    </w:p>
  </w:footnote>
  <w:footnote w:type="continuationSeparator" w:id="0">
    <w:p w:rsidR="006E4D81" w:rsidRDefault="006E4D81" w:rsidP="00C4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1A3"/>
    <w:multiLevelType w:val="multilevel"/>
    <w:tmpl w:val="8C7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23606"/>
    <w:multiLevelType w:val="multilevel"/>
    <w:tmpl w:val="A6F0C84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72865"/>
    <w:multiLevelType w:val="multilevel"/>
    <w:tmpl w:val="D61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B7B"/>
    <w:rsid w:val="00112B7B"/>
    <w:rsid w:val="0016263D"/>
    <w:rsid w:val="00171E8C"/>
    <w:rsid w:val="00262563"/>
    <w:rsid w:val="0035093B"/>
    <w:rsid w:val="00427DE2"/>
    <w:rsid w:val="004568E1"/>
    <w:rsid w:val="0054004E"/>
    <w:rsid w:val="005C0D72"/>
    <w:rsid w:val="005E3DAC"/>
    <w:rsid w:val="005E6712"/>
    <w:rsid w:val="00660BB0"/>
    <w:rsid w:val="00687EE2"/>
    <w:rsid w:val="006A359C"/>
    <w:rsid w:val="006A3ECE"/>
    <w:rsid w:val="006E4D81"/>
    <w:rsid w:val="007F185E"/>
    <w:rsid w:val="007F793D"/>
    <w:rsid w:val="009556C9"/>
    <w:rsid w:val="00A375B8"/>
    <w:rsid w:val="00A53955"/>
    <w:rsid w:val="00AD6766"/>
    <w:rsid w:val="00AF334B"/>
    <w:rsid w:val="00C0725A"/>
    <w:rsid w:val="00C42C01"/>
    <w:rsid w:val="00D178A4"/>
    <w:rsid w:val="00D3720E"/>
    <w:rsid w:val="00D6117D"/>
    <w:rsid w:val="00DA7BFD"/>
    <w:rsid w:val="00E66941"/>
    <w:rsid w:val="00EF0B26"/>
    <w:rsid w:val="00F0232B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7B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Batang"/>
      <w:szCs w:val="20"/>
    </w:rPr>
  </w:style>
  <w:style w:type="paragraph" w:styleId="2">
    <w:name w:val="heading 2"/>
    <w:basedOn w:val="a"/>
    <w:link w:val="2Char"/>
    <w:uiPriority w:val="9"/>
    <w:qFormat/>
    <w:rsid w:val="00112B7B"/>
    <w:pPr>
      <w:widowControl/>
      <w:wordWrap/>
      <w:autoSpaceDE/>
      <w:autoSpaceDN/>
      <w:spacing w:before="360" w:after="120"/>
      <w:jc w:val="left"/>
      <w:outlineLvl w:val="1"/>
    </w:pPr>
    <w:rPr>
      <w:rFonts w:ascii="Gulim" w:eastAsia="Gulim" w:hAnsi="Gulim" w:cs="Gulim"/>
      <w:b/>
      <w:bCs/>
      <w:color w:val="0376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12B7B"/>
    <w:rPr>
      <w:rFonts w:ascii="Gulim" w:eastAsia="Gulim" w:hAnsi="Gulim" w:cs="Gulim"/>
      <w:b/>
      <w:bCs/>
      <w:color w:val="037600"/>
      <w:kern w:val="0"/>
      <w:sz w:val="26"/>
      <w:szCs w:val="26"/>
    </w:rPr>
  </w:style>
  <w:style w:type="paragraph" w:customStyle="1" w:styleId="s0">
    <w:name w:val="s0"/>
    <w:uiPriority w:val="99"/>
    <w:rsid w:val="00112B7B"/>
    <w:pPr>
      <w:widowControl w:val="0"/>
      <w:autoSpaceDE w:val="0"/>
      <w:autoSpaceDN w:val="0"/>
      <w:adjustRightInd w:val="0"/>
    </w:pPr>
    <w:rPr>
      <w:rFonts w:ascii="Gulim" w:eastAsia="Gulim" w:hAnsi="Times New Roman" w:cs="Gulim"/>
      <w:kern w:val="0"/>
      <w:sz w:val="24"/>
      <w:szCs w:val="24"/>
    </w:rPr>
  </w:style>
  <w:style w:type="character" w:styleId="a3">
    <w:name w:val="Hyperlink"/>
    <w:basedOn w:val="a0"/>
    <w:uiPriority w:val="99"/>
    <w:rsid w:val="00112B7B"/>
    <w:rPr>
      <w:color w:val="0000FF"/>
      <w:u w:val="single"/>
    </w:rPr>
  </w:style>
  <w:style w:type="paragraph" w:customStyle="1" w:styleId="8pt">
    <w:name w:val="표준 + 8 pt"/>
    <w:basedOn w:val="a"/>
    <w:link w:val="8ptChar"/>
    <w:uiPriority w:val="99"/>
    <w:rsid w:val="00112B7B"/>
    <w:rPr>
      <w:sz w:val="16"/>
      <w:szCs w:val="16"/>
    </w:rPr>
  </w:style>
  <w:style w:type="character" w:customStyle="1" w:styleId="8ptChar">
    <w:name w:val="표준 + 8 pt Char"/>
    <w:basedOn w:val="a0"/>
    <w:link w:val="8pt"/>
    <w:uiPriority w:val="99"/>
    <w:locked/>
    <w:rsid w:val="00112B7B"/>
    <w:rPr>
      <w:rFonts w:ascii="Batang" w:eastAsia="Batang" w:hAnsi="Times New Roman" w:cs="Batang"/>
      <w:sz w:val="16"/>
      <w:szCs w:val="16"/>
    </w:rPr>
  </w:style>
  <w:style w:type="paragraph" w:customStyle="1" w:styleId="9pt">
    <w:name w:val="표준 + 9 pt"/>
    <w:aliases w:val="검정"/>
    <w:basedOn w:val="a"/>
    <w:uiPriority w:val="99"/>
    <w:rsid w:val="00112B7B"/>
    <w:rPr>
      <w:color w:val="333333"/>
      <w:sz w:val="18"/>
      <w:szCs w:val="18"/>
    </w:rPr>
  </w:style>
  <w:style w:type="character" w:customStyle="1" w:styleId="tit16b">
    <w:name w:val="tit16 b"/>
    <w:basedOn w:val="a0"/>
    <w:uiPriority w:val="99"/>
    <w:rsid w:val="00112B7B"/>
  </w:style>
  <w:style w:type="paragraph" w:styleId="a4">
    <w:name w:val="header"/>
    <w:basedOn w:val="a"/>
    <w:link w:val="Char"/>
    <w:uiPriority w:val="99"/>
    <w:semiHidden/>
    <w:unhideWhenUsed/>
    <w:rsid w:val="00112B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4"/>
    <w:uiPriority w:val="99"/>
    <w:semiHidden/>
    <w:rsid w:val="00112B7B"/>
    <w:rPr>
      <w:rFonts w:ascii="Batang" w:eastAsia="Batang" w:hAnsi="Times New Roman" w:cs="Batang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112B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5"/>
    <w:uiPriority w:val="99"/>
    <w:semiHidden/>
    <w:rsid w:val="00112B7B"/>
    <w:rPr>
      <w:rFonts w:ascii="Batang" w:eastAsia="Batang" w:hAnsi="Times New Roman" w:cs="Batang"/>
      <w:szCs w:val="20"/>
    </w:rPr>
  </w:style>
  <w:style w:type="paragraph" w:styleId="a6">
    <w:name w:val="Normal (Web)"/>
    <w:basedOn w:val="a"/>
    <w:uiPriority w:val="99"/>
    <w:unhideWhenUsed/>
    <w:rsid w:val="00112B7B"/>
    <w:rPr>
      <w:rFonts w:asci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12B7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112B7B"/>
    <w:pPr>
      <w:ind w:leftChars="400" w:left="800"/>
    </w:pPr>
  </w:style>
  <w:style w:type="character" w:styleId="a9">
    <w:name w:val="Subtle Emphasis"/>
    <w:basedOn w:val="a0"/>
    <w:uiPriority w:val="19"/>
    <w:qFormat/>
    <w:rsid w:val="00112B7B"/>
    <w:rPr>
      <w:i/>
      <w:iCs/>
      <w:color w:val="808080"/>
    </w:rPr>
  </w:style>
  <w:style w:type="paragraph" w:styleId="aa">
    <w:name w:val="Balloon Text"/>
    <w:basedOn w:val="a"/>
    <w:link w:val="Char1"/>
    <w:uiPriority w:val="99"/>
    <w:semiHidden/>
    <w:unhideWhenUsed/>
    <w:rsid w:val="00112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12B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1177</Words>
  <Characters>6710</Characters>
  <Application>Microsoft Office Word</Application>
  <DocSecurity>0</DocSecurity>
  <Lines>55</Lines>
  <Paragraphs>15</Paragraphs>
  <ScaleCrop>false</ScaleCrop>
  <Company>beta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微软用户</cp:lastModifiedBy>
  <cp:revision>18</cp:revision>
  <dcterms:created xsi:type="dcterms:W3CDTF">2013-04-17T06:53:00Z</dcterms:created>
  <dcterms:modified xsi:type="dcterms:W3CDTF">2013-05-21T08:25:00Z</dcterms:modified>
</cp:coreProperties>
</file>